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761"/>
      </w:tblGrid>
      <w:tr w:rsidR="00AE6B68" w:rsidRPr="00204431" w:rsidTr="00204431">
        <w:trPr>
          <w:trHeight w:val="273"/>
        </w:trPr>
        <w:tc>
          <w:tcPr>
            <w:tcW w:w="4255" w:type="dxa"/>
          </w:tcPr>
          <w:p w:rsidR="00AE6B68" w:rsidRDefault="00AE6B68" w:rsidP="00AE6B68">
            <w:pPr>
              <w:spacing w:after="0"/>
              <w:jc w:val="both"/>
              <w:rPr>
                <w:rFonts w:ascii="Arial" w:hAnsi="Arial" w:cs="Arial"/>
              </w:rPr>
            </w:pPr>
            <w:r w:rsidRPr="00204431">
              <w:rPr>
                <w:rFonts w:ascii="Arial" w:hAnsi="Arial" w:cs="Arial"/>
              </w:rPr>
              <w:t>A</w:t>
            </w:r>
            <w:r w:rsidR="00C55487">
              <w:rPr>
                <w:rFonts w:ascii="Arial" w:hAnsi="Arial" w:cs="Arial"/>
              </w:rPr>
              <w:t xml:space="preserve">inm an Iarrthóra </w:t>
            </w:r>
          </w:p>
          <w:p w:rsidR="00F033FE" w:rsidRPr="00204431" w:rsidRDefault="00F033FE" w:rsidP="00AE6B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AE6B68" w:rsidRPr="00204431" w:rsidRDefault="00AE6B68" w:rsidP="00AE6B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E6B68" w:rsidRPr="00204431" w:rsidTr="00204431">
        <w:trPr>
          <w:trHeight w:val="273"/>
        </w:trPr>
        <w:tc>
          <w:tcPr>
            <w:tcW w:w="4255" w:type="dxa"/>
          </w:tcPr>
          <w:p w:rsidR="00F033FE" w:rsidRPr="00204431" w:rsidRDefault="00C55487" w:rsidP="00C5548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Uimhir Theileafóin an Iarrthóra </w:t>
            </w:r>
          </w:p>
        </w:tc>
        <w:tc>
          <w:tcPr>
            <w:tcW w:w="4761" w:type="dxa"/>
          </w:tcPr>
          <w:p w:rsidR="00AE6B68" w:rsidRPr="00204431" w:rsidRDefault="00AE6B68" w:rsidP="00AE6B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F7715">
        <w:trPr>
          <w:trHeight w:val="273"/>
        </w:trPr>
        <w:tc>
          <w:tcPr>
            <w:tcW w:w="4255" w:type="dxa"/>
            <w:vAlign w:val="center"/>
          </w:tcPr>
          <w:p w:rsidR="000C1C1F" w:rsidRDefault="00C55487" w:rsidP="000C1C1F">
            <w:pPr>
              <w:spacing w:after="0" w:line="240" w:lineRule="auto"/>
              <w:ind w:left="-284" w:right="-613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Ríomhphost na hoifige léirithe </w:t>
            </w:r>
          </w:p>
          <w:p w:rsidR="000C1C1F" w:rsidRDefault="00C55487" w:rsidP="000C1C1F">
            <w:pPr>
              <w:spacing w:after="0" w:line="240" w:lineRule="auto"/>
              <w:ind w:left="-284" w:right="-613"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(le haghaidh sonrascú agus ráitis airgeadais</w:t>
            </w:r>
            <w:r w:rsidR="000C1C1F" w:rsidRPr="00B20E3F">
              <w:rPr>
                <w:rFonts w:ascii="Arial" w:hAnsi="Arial" w:cs="Arial"/>
              </w:rPr>
              <w:t>)</w:t>
            </w: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Default="00C55487" w:rsidP="000C1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Comhlacht </w:t>
            </w:r>
            <w:r w:rsidR="00E211BE">
              <w:rPr>
                <w:rFonts w:ascii="Arial" w:hAnsi="Arial" w:cs="Arial"/>
              </w:rPr>
              <w:t xml:space="preserve">Léirithe </w:t>
            </w:r>
          </w:p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Pr="00204431" w:rsidRDefault="00C55487" w:rsidP="00C5548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Uimhir Thagartha na Scannánaíochta </w:t>
            </w: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Default="00C55487" w:rsidP="000C1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Mír atá á iarraidh le baint </w:t>
            </w:r>
          </w:p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Default="00C55487" w:rsidP="000C1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Láthair Bheacht</w:t>
            </w:r>
            <w:r w:rsidR="00F20543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="000C1C1F" w:rsidRPr="0020443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cuir pictiúr san áireamh</w:t>
            </w:r>
            <w:r w:rsidR="000C1C1F" w:rsidRPr="00204431">
              <w:rPr>
                <w:rFonts w:ascii="Arial" w:hAnsi="Arial" w:cs="Arial"/>
              </w:rPr>
              <w:t>)</w:t>
            </w:r>
          </w:p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Default="00C55487" w:rsidP="000C1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Dáta bainte</w:t>
            </w:r>
          </w:p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C1C1F" w:rsidRPr="00204431" w:rsidTr="00204431">
        <w:trPr>
          <w:trHeight w:val="273"/>
        </w:trPr>
        <w:tc>
          <w:tcPr>
            <w:tcW w:w="4255" w:type="dxa"/>
          </w:tcPr>
          <w:p w:rsidR="000C1C1F" w:rsidRDefault="00C55487" w:rsidP="000C1C1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Dáta chun é a chur ar ais</w:t>
            </w:r>
          </w:p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61" w:type="dxa"/>
          </w:tcPr>
          <w:p w:rsidR="000C1C1F" w:rsidRPr="00204431" w:rsidRDefault="000C1C1F" w:rsidP="000C1C1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226DA7" w:rsidRPr="00F033FE" w:rsidRDefault="00C554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Troscán Sráide a bhaint agus a chur ar ais </w:t>
      </w:r>
      <w:r w:rsidR="00AE6B68" w:rsidRPr="00F033FE">
        <w:rPr>
          <w:rFonts w:ascii="Arial" w:hAnsi="Arial" w:cs="Arial"/>
          <w:b/>
        </w:rPr>
        <w:t xml:space="preserve"> </w:t>
      </w:r>
    </w:p>
    <w:p w:rsidR="00AE6B68" w:rsidRPr="00204431" w:rsidRDefault="00AE6B68">
      <w:pPr>
        <w:rPr>
          <w:rFonts w:ascii="Arial" w:hAnsi="Arial" w:cs="Arial"/>
        </w:rPr>
      </w:pPr>
    </w:p>
    <w:p w:rsidR="00AE6B68" w:rsidRPr="00204431" w:rsidRDefault="00C55487" w:rsidP="00AE6B68">
      <w:pPr>
        <w:pStyle w:val="BodyText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Téarmaí agus coinníollacha </w:t>
      </w:r>
      <w:r w:rsidR="00AE6B68" w:rsidRPr="00204431"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AE6B68" w:rsidRPr="00204431" w:rsidRDefault="002F7715" w:rsidP="00AE6B68">
      <w:pPr>
        <w:pStyle w:val="BodyTex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="Calibri" w:hAnsi="Arial" w:cs="Arial"/>
          <w:b w:val="0"/>
          <w:sz w:val="22"/>
          <w:szCs w:val="22"/>
          <w:lang w:val="en-IE"/>
        </w:rPr>
      </w:pPr>
      <w:r>
        <w:rPr>
          <w:rFonts w:ascii="Arial" w:eastAsia="Calibri" w:hAnsi="Arial" w:cs="Arial"/>
          <w:b w:val="0"/>
          <w:sz w:val="22"/>
          <w:szCs w:val="22"/>
          <w:lang w:val="en-IE"/>
        </w:rPr>
        <w:t xml:space="preserve">Níl aon fhreagracht ar Chomhairle Cathrach Bhaile Átha Cliath </w:t>
      </w:r>
      <w:r w:rsidR="00E67DB2">
        <w:rPr>
          <w:rFonts w:ascii="Arial" w:eastAsia="Calibri" w:hAnsi="Arial" w:cs="Arial"/>
          <w:b w:val="0"/>
          <w:sz w:val="22"/>
          <w:szCs w:val="22"/>
          <w:lang w:val="en-IE"/>
        </w:rPr>
        <w:t>as sábháilteacht a bhainistiú fad is atá an léiriú ar an láthair</w:t>
      </w:r>
      <w:r w:rsidR="00AE6B68" w:rsidRPr="00204431">
        <w:rPr>
          <w:rFonts w:ascii="Arial" w:eastAsia="Calibri" w:hAnsi="Arial" w:cs="Arial"/>
          <w:b w:val="0"/>
          <w:sz w:val="22"/>
          <w:szCs w:val="22"/>
          <w:lang w:val="en-IE"/>
        </w:rPr>
        <w:t>.</w:t>
      </w:r>
    </w:p>
    <w:p w:rsidR="00AE6B68" w:rsidRPr="00204431" w:rsidRDefault="00E67DB2" w:rsidP="00AE6B68">
      <w:pPr>
        <w:pStyle w:val="BodyTex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="Calibri" w:hAnsi="Arial" w:cs="Arial"/>
          <w:b w:val="0"/>
          <w:sz w:val="22"/>
          <w:szCs w:val="22"/>
          <w:lang w:val="en-IE"/>
        </w:rPr>
      </w:pPr>
      <w:r>
        <w:rPr>
          <w:rFonts w:ascii="Arial" w:eastAsia="Calibri" w:hAnsi="Arial" w:cs="Arial"/>
          <w:b w:val="0"/>
          <w:sz w:val="22"/>
          <w:szCs w:val="22"/>
          <w:lang w:val="en-IE"/>
        </w:rPr>
        <w:t>Ní mór don iarrthóir gach Reachtaíocht Sláinte agus Sábháilteachta</w:t>
      </w:r>
      <w:r w:rsidR="00AE6B68" w:rsidRPr="00204431">
        <w:rPr>
          <w:rFonts w:ascii="Arial" w:eastAsia="Calibri" w:hAnsi="Arial" w:cs="Arial"/>
          <w:b w:val="0"/>
          <w:sz w:val="22"/>
          <w:szCs w:val="22"/>
          <w:lang w:val="en-IE"/>
        </w:rPr>
        <w:t xml:space="preserve">, 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 xml:space="preserve">An tAcht um </w:t>
      </w:r>
      <w:r w:rsidR="000234D4">
        <w:rPr>
          <w:rFonts w:ascii="Arial" w:eastAsia="Calibri" w:hAnsi="Arial" w:cs="Arial"/>
          <w:b w:val="0"/>
          <w:sz w:val="22"/>
          <w:szCs w:val="22"/>
          <w:lang w:val="en-IE"/>
        </w:rPr>
        <w:t>S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>h</w:t>
      </w:r>
      <w:r w:rsidR="000234D4">
        <w:rPr>
          <w:rFonts w:ascii="Arial" w:eastAsia="Calibri" w:hAnsi="Arial" w:cs="Arial"/>
          <w:b w:val="0"/>
          <w:sz w:val="22"/>
          <w:szCs w:val="22"/>
          <w:lang w:val="en-IE"/>
        </w:rPr>
        <w:t>ábháilteacht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>, Sláinte</w:t>
      </w:r>
      <w:r w:rsidR="000234D4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agus Leas ag an Obair 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>2005, An tAcht Sláinte agus Leas ag an Obair (Tógáil) 2013, An tAcht Sláinte agus Leas ag an Obair (Ginearálta) 2007, An tAcht Seirbhísí Dóiteáin 1981 agus</w:t>
      </w:r>
      <w:r w:rsidR="00AE6B68" w:rsidRPr="00204431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2003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a chomhlíonadh. Ní mór dóibh gach rialachán a dhéantar faoi na hAchtanna sin, agus gach reachtaíocht, rialachán agus</w:t>
      </w:r>
      <w:r w:rsidR="004A08A7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Cód Cleachtais  faofa eile atá ábhartha</w:t>
      </w:r>
      <w:r w:rsidR="00E211BE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a</w:t>
      </w:r>
      <w:r w:rsidR="00AB16FD">
        <w:rPr>
          <w:rFonts w:ascii="Arial" w:eastAsia="Calibri" w:hAnsi="Arial" w:cs="Arial"/>
          <w:b w:val="0"/>
          <w:sz w:val="22"/>
          <w:szCs w:val="22"/>
          <w:lang w:val="en-IE"/>
        </w:rPr>
        <w:t xml:space="preserve"> chomhlíonadh agus iad ar an láthair. </w:t>
      </w:r>
    </w:p>
    <w:p w:rsidR="00AE6B68" w:rsidRPr="00204431" w:rsidRDefault="004A08A7" w:rsidP="00AE6B68">
      <w:pPr>
        <w:pStyle w:val="BodyTex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="Calibri" w:hAnsi="Arial" w:cs="Arial"/>
          <w:b w:val="0"/>
          <w:sz w:val="22"/>
          <w:szCs w:val="22"/>
          <w:lang w:val="en-IE"/>
        </w:rPr>
      </w:pPr>
      <w:r>
        <w:rPr>
          <w:rFonts w:ascii="Arial" w:hAnsi="Arial" w:cs="Arial"/>
          <w:b w:val="0"/>
          <w:sz w:val="22"/>
          <w:szCs w:val="22"/>
          <w:lang w:val="en-IE"/>
        </w:rPr>
        <w:t>Beidh gá le hÁrachas Dliteanais Phoiblí a chur isteach a shlánaíonn Comhairle Cathrach Bhaile Átha Cliath suas le €6.5milliún</w:t>
      </w:r>
      <w:r w:rsidR="00AE6B68" w:rsidRPr="00204431">
        <w:rPr>
          <w:rFonts w:ascii="Arial" w:hAnsi="Arial" w:cs="Arial"/>
          <w:b w:val="0"/>
          <w:sz w:val="22"/>
          <w:szCs w:val="22"/>
          <w:lang w:val="en-IE"/>
        </w:rPr>
        <w:t>.</w:t>
      </w:r>
    </w:p>
    <w:p w:rsidR="00AE6B68" w:rsidRPr="00204431" w:rsidRDefault="004A08A7" w:rsidP="00AE6B68">
      <w:pPr>
        <w:pStyle w:val="BodyTex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eastAsia="Calibri" w:hAnsi="Arial" w:cs="Arial"/>
          <w:b w:val="0"/>
          <w:sz w:val="22"/>
          <w:szCs w:val="22"/>
          <w:lang w:val="en-IE"/>
        </w:rPr>
      </w:pPr>
      <w:r>
        <w:rPr>
          <w:rFonts w:ascii="Arial" w:eastAsia="Calibri" w:hAnsi="Arial" w:cs="Arial"/>
          <w:b w:val="0"/>
          <w:sz w:val="22"/>
          <w:szCs w:val="22"/>
          <w:lang w:val="en-IE"/>
        </w:rPr>
        <w:t xml:space="preserve">Ní mór íocaíocht a fháil sula mbaintear agus sula gcuirtear trealamh/comharthaíocht 7rl ar ais. </w:t>
      </w:r>
    </w:p>
    <w:p w:rsidR="00AE6B68" w:rsidRPr="00204431" w:rsidRDefault="00AE6B68" w:rsidP="00AE6B68">
      <w:pPr>
        <w:pStyle w:val="BodyText"/>
        <w:spacing w:line="276" w:lineRule="auto"/>
        <w:ind w:left="720"/>
        <w:contextualSpacing/>
        <w:jc w:val="both"/>
        <w:rPr>
          <w:rFonts w:ascii="Arial" w:eastAsia="Calibri" w:hAnsi="Arial" w:cs="Arial"/>
          <w:b w:val="0"/>
          <w:sz w:val="22"/>
          <w:szCs w:val="22"/>
          <w:lang w:val="en-IE"/>
        </w:rPr>
      </w:pPr>
    </w:p>
    <w:p w:rsidR="00AE6B68" w:rsidRPr="00204431" w:rsidRDefault="00C55487" w:rsidP="00AE6B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Úsáid Oifigiúil Amháin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707"/>
      </w:tblGrid>
      <w:tr w:rsidR="00AE6B68" w:rsidRPr="00204431" w:rsidTr="00F033FE">
        <w:tc>
          <w:tcPr>
            <w:tcW w:w="4309" w:type="dxa"/>
          </w:tcPr>
          <w:p w:rsidR="00AE6B68" w:rsidRPr="00204431" w:rsidRDefault="00C55487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Ainm/ Uimhir an Phríomhtheagmhálaí</w:t>
            </w:r>
          </w:p>
        </w:tc>
        <w:tc>
          <w:tcPr>
            <w:tcW w:w="4707" w:type="dxa"/>
          </w:tcPr>
          <w:p w:rsidR="00AE6B68" w:rsidRPr="00204431" w:rsidRDefault="00AE6B68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E6B68" w:rsidRPr="00204431" w:rsidTr="00F033FE">
        <w:tc>
          <w:tcPr>
            <w:tcW w:w="4309" w:type="dxa"/>
          </w:tcPr>
          <w:p w:rsidR="00AE6B68" w:rsidRPr="00204431" w:rsidRDefault="00C55487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Riachtanais Rochtana</w:t>
            </w:r>
            <w:r w:rsidR="00AE6B68" w:rsidRPr="0020443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707" w:type="dxa"/>
          </w:tcPr>
          <w:p w:rsidR="00AE6B68" w:rsidRPr="00204431" w:rsidRDefault="00AE6B68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E6B68" w:rsidRPr="00204431" w:rsidTr="00F033FE">
        <w:tc>
          <w:tcPr>
            <w:tcW w:w="4309" w:type="dxa"/>
          </w:tcPr>
          <w:p w:rsidR="00AE6B68" w:rsidRPr="00204431" w:rsidRDefault="00C55487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Costas</w:t>
            </w:r>
          </w:p>
        </w:tc>
        <w:tc>
          <w:tcPr>
            <w:tcW w:w="4707" w:type="dxa"/>
          </w:tcPr>
          <w:p w:rsidR="00AE6B68" w:rsidRPr="00204431" w:rsidRDefault="00AE6B68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E6B68" w:rsidRPr="00204431" w:rsidTr="00F033FE">
        <w:tc>
          <w:tcPr>
            <w:tcW w:w="4309" w:type="dxa"/>
          </w:tcPr>
          <w:p w:rsidR="00AE6B68" w:rsidRPr="00204431" w:rsidRDefault="00C55487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C/Ionad</w:t>
            </w:r>
          </w:p>
        </w:tc>
        <w:tc>
          <w:tcPr>
            <w:tcW w:w="4707" w:type="dxa"/>
          </w:tcPr>
          <w:p w:rsidR="00AE6B68" w:rsidRPr="00204431" w:rsidRDefault="00AE6B68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AE6B68" w:rsidRPr="00204431" w:rsidTr="00F033FE">
        <w:tc>
          <w:tcPr>
            <w:tcW w:w="4309" w:type="dxa"/>
          </w:tcPr>
          <w:p w:rsidR="00AE6B68" w:rsidRPr="00204431" w:rsidRDefault="00C55487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Ceadaithe</w:t>
            </w:r>
            <w:r w:rsidR="00AE6B68" w:rsidRPr="00204431">
              <w:rPr>
                <w:rFonts w:ascii="Arial" w:hAnsi="Arial" w:cs="Arial"/>
                <w:b/>
              </w:rPr>
              <w:t xml:space="preserve"> Y/N</w:t>
            </w:r>
          </w:p>
        </w:tc>
        <w:tc>
          <w:tcPr>
            <w:tcW w:w="4707" w:type="dxa"/>
          </w:tcPr>
          <w:p w:rsidR="00AE6B68" w:rsidRPr="00204431" w:rsidRDefault="00AE6B68" w:rsidP="002F771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6B68" w:rsidRPr="00204431" w:rsidRDefault="00AE6B68">
      <w:pPr>
        <w:rPr>
          <w:rFonts w:ascii="Arial" w:hAnsi="Arial" w:cs="Arial"/>
        </w:rPr>
      </w:pPr>
    </w:p>
    <w:sectPr w:rsidR="00AE6B68" w:rsidRPr="00204431" w:rsidSect="00226DA7">
      <w:headerReference w:type="default" r:id="rId9"/>
      <w:pgSz w:w="11906" w:h="16838"/>
      <w:pgMar w:top="2382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FD" w:rsidRDefault="00AB16FD" w:rsidP="004E5543">
      <w:pPr>
        <w:spacing w:after="0" w:line="240" w:lineRule="auto"/>
      </w:pPr>
      <w:r>
        <w:separator/>
      </w:r>
    </w:p>
  </w:endnote>
  <w:endnote w:type="continuationSeparator" w:id="0">
    <w:p w:rsidR="00AB16FD" w:rsidRDefault="00AB16FD" w:rsidP="004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FD" w:rsidRDefault="00AB16FD" w:rsidP="004E5543">
      <w:pPr>
        <w:spacing w:after="0" w:line="240" w:lineRule="auto"/>
      </w:pPr>
      <w:r>
        <w:separator/>
      </w:r>
    </w:p>
  </w:footnote>
  <w:footnote w:type="continuationSeparator" w:id="0">
    <w:p w:rsidR="00AB16FD" w:rsidRDefault="00AB16FD" w:rsidP="004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FD" w:rsidRDefault="00AB16F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-125730</wp:posOffset>
          </wp:positionV>
          <wp:extent cx="809625" cy="809625"/>
          <wp:effectExtent l="0" t="0" r="9525" b="9525"/>
          <wp:wrapNone/>
          <wp:docPr id="10" name="Picture 10" descr="C:\Users\50356\AppData\Local\Microsoft\Windows\Temporary Internet Files\Content.Word\DCC_FILM_OFFIC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50356\AppData\Local\Microsoft\Windows\Temporary Internet Files\Content.Word\DCC_FILM_OFFIC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4446905</wp:posOffset>
          </wp:positionH>
          <wp:positionV relativeFrom="paragraph">
            <wp:posOffset>-202565</wp:posOffset>
          </wp:positionV>
          <wp:extent cx="2162175" cy="895350"/>
          <wp:effectExtent l="0" t="0" r="9525" b="0"/>
          <wp:wrapNone/>
          <wp:docPr id="11" name="Picture 11" descr="Dubli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blin City Council Logo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16FD" w:rsidRDefault="00AB16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676"/>
    <w:multiLevelType w:val="hybridMultilevel"/>
    <w:tmpl w:val="A44A5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56DF8"/>
    <w:multiLevelType w:val="hybridMultilevel"/>
    <w:tmpl w:val="242E73FA"/>
    <w:lvl w:ilvl="0" w:tplc="A3AC91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E6"/>
    <w:rsid w:val="000234D4"/>
    <w:rsid w:val="000C1C1F"/>
    <w:rsid w:val="00204431"/>
    <w:rsid w:val="00226DA7"/>
    <w:rsid w:val="00251AE6"/>
    <w:rsid w:val="002F7715"/>
    <w:rsid w:val="003215CE"/>
    <w:rsid w:val="004A08A7"/>
    <w:rsid w:val="004E5543"/>
    <w:rsid w:val="00894DEE"/>
    <w:rsid w:val="00AB16FD"/>
    <w:rsid w:val="00AE6B68"/>
    <w:rsid w:val="00C55487"/>
    <w:rsid w:val="00C94A47"/>
    <w:rsid w:val="00E211BE"/>
    <w:rsid w:val="00E67DB2"/>
    <w:rsid w:val="00F033FE"/>
    <w:rsid w:val="00F2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4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6B6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BodyText">
    <w:name w:val="Body Text"/>
    <w:basedOn w:val="Normal"/>
    <w:link w:val="BodyTextChar"/>
    <w:unhideWhenUsed/>
    <w:rsid w:val="00AE6B68"/>
    <w:pPr>
      <w:spacing w:after="0" w:line="240" w:lineRule="auto"/>
      <w:jc w:val="center"/>
    </w:pPr>
    <w:rPr>
      <w:rFonts w:ascii="Helvetica" w:eastAsia="Times New Roman" w:hAnsi="Helvetica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E6B68"/>
    <w:rPr>
      <w:rFonts w:ascii="Helvetica" w:eastAsia="Times New Roman" w:hAnsi="Helvetica" w:cs="Times New Roman"/>
      <w:b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4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E6B6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BodyText">
    <w:name w:val="Body Text"/>
    <w:basedOn w:val="Normal"/>
    <w:link w:val="BodyTextChar"/>
    <w:unhideWhenUsed/>
    <w:rsid w:val="00AE6B68"/>
    <w:pPr>
      <w:spacing w:after="0" w:line="240" w:lineRule="auto"/>
      <w:jc w:val="center"/>
    </w:pPr>
    <w:rPr>
      <w:rFonts w:ascii="Helvetica" w:eastAsia="Times New Roman" w:hAnsi="Helvetica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E6B68"/>
    <w:rPr>
      <w:rFonts w:ascii="Helvetica" w:eastAsia="Times New Roman" w:hAnsi="Helvetica" w:cs="Times New Roman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F212-6FD0-9D4F-9522-F6103FD4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Daly</dc:creator>
  <cp:keywords/>
  <dc:description/>
  <cp:lastModifiedBy>Jeanna Ní Riordáin</cp:lastModifiedBy>
  <cp:revision>2</cp:revision>
  <dcterms:created xsi:type="dcterms:W3CDTF">2022-05-26T15:48:00Z</dcterms:created>
  <dcterms:modified xsi:type="dcterms:W3CDTF">2022-05-26T15:48:00Z</dcterms:modified>
</cp:coreProperties>
</file>